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4F1DD" w14:textId="77777777" w:rsidR="004762EF" w:rsidRDefault="00813751">
      <w:bookmarkStart w:id="0" w:name="_GoBack"/>
      <w:bookmarkEnd w:id="0"/>
      <w:r>
        <w:rPr>
          <w:noProof/>
        </w:rPr>
        <w:drawing>
          <wp:inline distT="0" distB="0" distL="0" distR="0" wp14:anchorId="26608799" wp14:editId="603EC48F">
            <wp:extent cx="3057525" cy="647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F6D98" w14:textId="77777777" w:rsidR="004762EF" w:rsidRDefault="004762EF"/>
    <w:p w14:paraId="2B9C56E9" w14:textId="1CDD414E" w:rsidR="004762EF" w:rsidRDefault="009E0A6F">
      <w:pPr>
        <w:spacing w:after="160"/>
        <w:ind w:firstLine="70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Филиал ППК «</w:t>
      </w:r>
      <w:proofErr w:type="spellStart"/>
      <w:r>
        <w:rPr>
          <w:rFonts w:ascii="Times New Roman" w:hAnsi="Times New Roman"/>
          <w:b/>
          <w:sz w:val="32"/>
        </w:rPr>
        <w:t>Роскадастр</w:t>
      </w:r>
      <w:proofErr w:type="spellEnd"/>
      <w:r w:rsidR="005673D1">
        <w:rPr>
          <w:rFonts w:ascii="Times New Roman" w:hAnsi="Times New Roman"/>
          <w:b/>
          <w:sz w:val="32"/>
        </w:rPr>
        <w:t>»</w:t>
      </w:r>
      <w:r>
        <w:rPr>
          <w:rFonts w:ascii="Times New Roman" w:hAnsi="Times New Roman"/>
          <w:b/>
          <w:sz w:val="32"/>
        </w:rPr>
        <w:t xml:space="preserve"> по Москве выдал б</w:t>
      </w:r>
      <w:r w:rsidR="00C736E2">
        <w:rPr>
          <w:rFonts w:ascii="Times New Roman" w:hAnsi="Times New Roman"/>
          <w:b/>
          <w:sz w:val="32"/>
        </w:rPr>
        <w:t>олее 1,2</w:t>
      </w:r>
      <w:r w:rsidR="00813751">
        <w:rPr>
          <w:rFonts w:ascii="Times New Roman" w:hAnsi="Times New Roman"/>
          <w:b/>
          <w:sz w:val="32"/>
        </w:rPr>
        <w:t xml:space="preserve"> тыс</w:t>
      </w:r>
      <w:r w:rsidR="00BC6156">
        <w:rPr>
          <w:rFonts w:ascii="Times New Roman" w:hAnsi="Times New Roman"/>
          <w:b/>
          <w:sz w:val="32"/>
        </w:rPr>
        <w:t>.</w:t>
      </w:r>
      <w:r w:rsidR="00813751">
        <w:rPr>
          <w:rFonts w:ascii="Times New Roman" w:hAnsi="Times New Roman"/>
          <w:b/>
          <w:sz w:val="32"/>
        </w:rPr>
        <w:t xml:space="preserve"> «забытых» документов москвичам в 202</w:t>
      </w:r>
      <w:r w:rsidR="00C736E2">
        <w:rPr>
          <w:rFonts w:ascii="Times New Roman" w:hAnsi="Times New Roman"/>
          <w:b/>
          <w:sz w:val="32"/>
        </w:rPr>
        <w:t>6</w:t>
      </w:r>
      <w:r w:rsidR="00813751">
        <w:rPr>
          <w:rFonts w:ascii="Times New Roman" w:hAnsi="Times New Roman"/>
          <w:b/>
          <w:sz w:val="32"/>
        </w:rPr>
        <w:t xml:space="preserve"> году</w:t>
      </w:r>
    </w:p>
    <w:p w14:paraId="27BEE856" w14:textId="6F1F07B4" w:rsidR="004762EF" w:rsidRDefault="00813751">
      <w:pPr>
        <w:spacing w:after="1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C736E2">
        <w:rPr>
          <w:rFonts w:ascii="Times New Roman" w:hAnsi="Times New Roman"/>
          <w:sz w:val="28"/>
          <w:u w:val="single"/>
        </w:rPr>
        <w:t>1 квартал 2026 года</w:t>
      </w:r>
      <w:r>
        <w:rPr>
          <w:rFonts w:ascii="Times New Roman" w:hAnsi="Times New Roman"/>
          <w:sz w:val="28"/>
        </w:rPr>
        <w:t xml:space="preserve"> </w:t>
      </w:r>
      <w:r w:rsidR="00D27829">
        <w:rPr>
          <w:rFonts w:ascii="Times New Roman" w:hAnsi="Times New Roman"/>
          <w:sz w:val="28"/>
        </w:rPr>
        <w:t>граждан</w:t>
      </w:r>
      <w:r w:rsidR="00D64C49">
        <w:rPr>
          <w:rFonts w:ascii="Times New Roman" w:hAnsi="Times New Roman"/>
          <w:sz w:val="28"/>
        </w:rPr>
        <w:t>ам</w:t>
      </w:r>
      <w:r w:rsidR="00D27829">
        <w:rPr>
          <w:rFonts w:ascii="Times New Roman" w:hAnsi="Times New Roman"/>
          <w:sz w:val="28"/>
        </w:rPr>
        <w:t xml:space="preserve"> выдано </w:t>
      </w:r>
      <w:r w:rsidR="00D27829" w:rsidRPr="0067598C">
        <w:rPr>
          <w:rFonts w:ascii="Times New Roman" w:hAnsi="Times New Roman"/>
          <w:sz w:val="28"/>
        </w:rPr>
        <w:t xml:space="preserve">более </w:t>
      </w:r>
      <w:r w:rsidRPr="0067598C">
        <w:rPr>
          <w:rFonts w:ascii="Times New Roman" w:hAnsi="Times New Roman"/>
          <w:sz w:val="28"/>
        </w:rPr>
        <w:t>1</w:t>
      </w:r>
      <w:r w:rsidR="00D27829" w:rsidRPr="0067598C">
        <w:rPr>
          <w:rFonts w:ascii="Times New Roman" w:hAnsi="Times New Roman"/>
          <w:sz w:val="28"/>
        </w:rPr>
        <w:t>,2 тысяч</w:t>
      </w:r>
      <w:r w:rsidR="005673D1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невостребованных документов из архива столичного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». </w:t>
      </w:r>
      <w:r w:rsidR="00D27829">
        <w:rPr>
          <w:rFonts w:ascii="Times New Roman" w:hAnsi="Times New Roman"/>
          <w:sz w:val="28"/>
        </w:rPr>
        <w:t>Популярность оказани</w:t>
      </w:r>
      <w:r w:rsidR="005673D1">
        <w:rPr>
          <w:rFonts w:ascii="Times New Roman" w:hAnsi="Times New Roman"/>
          <w:sz w:val="28"/>
        </w:rPr>
        <w:t>я</w:t>
      </w:r>
      <w:r w:rsidR="00D27829">
        <w:rPr>
          <w:rFonts w:ascii="Times New Roman" w:hAnsi="Times New Roman"/>
          <w:sz w:val="28"/>
        </w:rPr>
        <w:t xml:space="preserve"> такой услуги у москвичей по-прежнему остается высокой.</w:t>
      </w:r>
    </w:p>
    <w:p w14:paraId="61E3EDDA" w14:textId="14777157" w:rsidR="00D27829" w:rsidRDefault="00D27829" w:rsidP="00D27829">
      <w:pPr>
        <w:ind w:right="142" w:firstLine="709"/>
        <w:jc w:val="both"/>
        <w:rPr>
          <w:rFonts w:ascii="Times New Roman" w:hAnsi="Times New Roman"/>
          <w:sz w:val="28"/>
        </w:rPr>
      </w:pPr>
      <w:r w:rsidRPr="00D27829"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i/>
          <w:sz w:val="28"/>
        </w:rPr>
        <w:t xml:space="preserve">Еженедельно нашими </w:t>
      </w:r>
      <w:r w:rsidR="00BC6156">
        <w:rPr>
          <w:rFonts w:ascii="Times New Roman" w:hAnsi="Times New Roman"/>
          <w:i/>
          <w:sz w:val="28"/>
        </w:rPr>
        <w:t xml:space="preserve">работниками </w:t>
      </w:r>
      <w:r>
        <w:rPr>
          <w:rFonts w:ascii="Times New Roman" w:hAnsi="Times New Roman"/>
          <w:i/>
          <w:sz w:val="28"/>
        </w:rPr>
        <w:t xml:space="preserve">выдается </w:t>
      </w:r>
      <w:r w:rsidR="00AB5C75" w:rsidRPr="00D27829">
        <w:rPr>
          <w:rFonts w:ascii="Times New Roman" w:hAnsi="Times New Roman"/>
          <w:i/>
          <w:sz w:val="28"/>
        </w:rPr>
        <w:t>из архива</w:t>
      </w:r>
      <w:r w:rsidR="00AB5C75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более </w:t>
      </w:r>
      <w:r w:rsidR="00AB5C75"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i/>
          <w:sz w:val="28"/>
        </w:rPr>
        <w:t xml:space="preserve">100 </w:t>
      </w:r>
      <w:r w:rsidRPr="00D27829">
        <w:rPr>
          <w:rFonts w:ascii="Times New Roman" w:hAnsi="Times New Roman"/>
          <w:i/>
          <w:sz w:val="28"/>
        </w:rPr>
        <w:t xml:space="preserve">невостребованных документов», — </w:t>
      </w:r>
      <w:r w:rsidRPr="00D27829">
        <w:rPr>
          <w:rFonts w:ascii="Times New Roman" w:hAnsi="Times New Roman"/>
          <w:sz w:val="28"/>
        </w:rPr>
        <w:t>отметил заместитель директора-главный технолог филиала ППК «</w:t>
      </w:r>
      <w:proofErr w:type="spellStart"/>
      <w:r w:rsidRPr="00D27829">
        <w:rPr>
          <w:rFonts w:ascii="Times New Roman" w:hAnsi="Times New Roman"/>
          <w:sz w:val="28"/>
        </w:rPr>
        <w:t>Роскадастр</w:t>
      </w:r>
      <w:proofErr w:type="spellEnd"/>
      <w:r w:rsidRPr="00D27829">
        <w:rPr>
          <w:rFonts w:ascii="Times New Roman" w:hAnsi="Times New Roman"/>
          <w:sz w:val="28"/>
        </w:rPr>
        <w:t xml:space="preserve">» по Москве </w:t>
      </w:r>
      <w:r w:rsidRPr="00D27829">
        <w:rPr>
          <w:rFonts w:ascii="Times New Roman" w:hAnsi="Times New Roman"/>
          <w:b/>
          <w:sz w:val="28"/>
        </w:rPr>
        <w:t>Виктор Горелышев.</w:t>
      </w:r>
    </w:p>
    <w:p w14:paraId="0028B065" w14:textId="77777777" w:rsidR="00D64C49" w:rsidRDefault="00D37EFB" w:rsidP="0092769A">
      <w:pPr>
        <w:spacing w:after="1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 w14:anchorId="63078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275.5pt">
            <v:imagedata r:id="rId8" o:title="photo_2026-03-25_15-30-16"/>
          </v:shape>
        </w:pict>
      </w:r>
    </w:p>
    <w:p w14:paraId="3403D142" w14:textId="77777777" w:rsidR="00C736E2" w:rsidRDefault="00813751">
      <w:pPr>
        <w:spacing w:after="1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Невостребованными считаются документы, подготовленные по результатам оказания государственных услуг, которые в установленном порядке не забрал заявитель.</w:t>
      </w:r>
      <w:r w:rsidR="00C736E2">
        <w:rPr>
          <w:rFonts w:ascii="Times New Roman" w:hAnsi="Times New Roman"/>
          <w:sz w:val="28"/>
        </w:rPr>
        <w:t xml:space="preserve"> </w:t>
      </w:r>
    </w:p>
    <w:p w14:paraId="117F9E28" w14:textId="77777777" w:rsidR="004762EF" w:rsidRDefault="00813751">
      <w:pPr>
        <w:spacing w:after="160"/>
        <w:ind w:right="142" w:firstLine="709"/>
        <w:jc w:val="both"/>
        <w:rPr>
          <w:rFonts w:ascii="Times New Roman" w:hAnsi="Times New Roman"/>
          <w:sz w:val="28"/>
        </w:rPr>
      </w:pPr>
      <w:bookmarkStart w:id="1" w:name="undefined"/>
      <w:bookmarkEnd w:id="1"/>
      <w:r>
        <w:rPr>
          <w:rFonts w:ascii="Times New Roman" w:hAnsi="Times New Roman"/>
          <w:sz w:val="28"/>
        </w:rPr>
        <w:t xml:space="preserve">Обратиться в столичный филиал ППК «Роскадастр» </w:t>
      </w:r>
      <w:r w:rsidR="0044048C">
        <w:rPr>
          <w:rFonts w:ascii="Times New Roman" w:hAnsi="Times New Roman"/>
          <w:sz w:val="28"/>
        </w:rPr>
        <w:t xml:space="preserve">за «забытыми» документами </w:t>
      </w:r>
      <w:r>
        <w:rPr>
          <w:rFonts w:ascii="Times New Roman" w:hAnsi="Times New Roman"/>
          <w:sz w:val="28"/>
        </w:rPr>
        <w:t>можно следующими способами:</w:t>
      </w:r>
    </w:p>
    <w:p w14:paraId="67E329D6" w14:textId="4543CE47" w:rsidR="004762EF" w:rsidRDefault="00813751">
      <w:pPr>
        <w:spacing w:after="160"/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подав заявление </w:t>
      </w:r>
      <w:hyperlink r:id="rId9" w:history="1">
        <w:r>
          <w:rPr>
            <w:rFonts w:ascii="Times New Roman" w:hAnsi="Times New Roman"/>
            <w:color w:val="0563C1"/>
            <w:sz w:val="28"/>
            <w:u w:val="single"/>
          </w:rPr>
          <w:t>установленной формы</w:t>
        </w:r>
      </w:hyperlink>
      <w:r>
        <w:rPr>
          <w:rFonts w:ascii="Times New Roman" w:hAnsi="Times New Roman"/>
          <w:sz w:val="28"/>
        </w:rPr>
        <w:t xml:space="preserve"> в офисе филиала </w:t>
      </w:r>
      <w:r w:rsidR="00A62F50">
        <w:rPr>
          <w:rFonts w:ascii="Times New Roman" w:hAnsi="Times New Roman"/>
          <w:sz w:val="28"/>
        </w:rPr>
        <w:t>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 w:rsidR="00A62F50">
        <w:rPr>
          <w:rFonts w:ascii="Times New Roman" w:hAnsi="Times New Roman"/>
          <w:sz w:val="28"/>
        </w:rPr>
        <w:t>» по Москве</w:t>
      </w:r>
      <w:r>
        <w:rPr>
          <w:rFonts w:ascii="Times New Roman" w:hAnsi="Times New Roman"/>
          <w:sz w:val="28"/>
        </w:rPr>
        <w:t xml:space="preserve"> по адресу: г. Москва, шоссе Энтузиастов, д. 14;</w:t>
      </w:r>
    </w:p>
    <w:p w14:paraId="10C8F79F" w14:textId="77777777" w:rsidR="004762EF" w:rsidRDefault="00813751">
      <w:pPr>
        <w:spacing w:after="160"/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hyperlink r:id="rId10" w:history="1">
        <w:r>
          <w:rPr>
            <w:rFonts w:ascii="Times New Roman" w:hAnsi="Times New Roman"/>
            <w:color w:val="0563C1"/>
            <w:sz w:val="28"/>
            <w:u w:val="single"/>
          </w:rPr>
          <w:t>заказав курьерскую доставку</w:t>
        </w:r>
      </w:hyperlink>
      <w:r>
        <w:rPr>
          <w:rFonts w:ascii="Times New Roman" w:hAnsi="Times New Roman"/>
          <w:sz w:val="28"/>
        </w:rPr>
        <w:t>.</w:t>
      </w:r>
    </w:p>
    <w:p w14:paraId="08D0526D" w14:textId="554D520F" w:rsidR="004762EF" w:rsidRDefault="00813751">
      <w:pPr>
        <w:ind w:right="142" w:firstLine="709"/>
        <w:jc w:val="both"/>
        <w:rPr>
          <w:rFonts w:ascii="Times New Roman" w:hAnsi="Times New Roman"/>
          <w:sz w:val="28"/>
        </w:rPr>
      </w:pPr>
      <w:r w:rsidRPr="00D27829">
        <w:rPr>
          <w:rFonts w:ascii="Times New Roman" w:hAnsi="Times New Roman"/>
          <w:i/>
          <w:sz w:val="28"/>
        </w:rPr>
        <w:lastRenderedPageBreak/>
        <w:t xml:space="preserve">«Выездное обслуживание остается одним из самых доступных </w:t>
      </w:r>
      <w:r w:rsidR="00D27829" w:rsidRPr="00D27829">
        <w:rPr>
          <w:rFonts w:ascii="Times New Roman" w:hAnsi="Times New Roman"/>
          <w:i/>
          <w:sz w:val="28"/>
        </w:rPr>
        <w:t>способов получения невостребованных документов.</w:t>
      </w:r>
      <w:r w:rsidRPr="00D27829">
        <w:rPr>
          <w:rFonts w:ascii="Times New Roman" w:hAnsi="Times New Roman"/>
          <w:i/>
          <w:sz w:val="28"/>
        </w:rPr>
        <w:t xml:space="preserve"> </w:t>
      </w:r>
      <w:r w:rsidR="00D27829" w:rsidRPr="00D27829">
        <w:rPr>
          <w:rFonts w:ascii="Times New Roman" w:hAnsi="Times New Roman"/>
          <w:i/>
          <w:sz w:val="28"/>
        </w:rPr>
        <w:t>При этом запросить необходимые бумаги также можно</w:t>
      </w:r>
      <w:r w:rsidR="00363EFB">
        <w:rPr>
          <w:rFonts w:ascii="Times New Roman" w:hAnsi="Times New Roman"/>
          <w:i/>
          <w:sz w:val="28"/>
        </w:rPr>
        <w:t xml:space="preserve"> также и</w:t>
      </w:r>
      <w:r w:rsidR="00D27829" w:rsidRPr="00D27829">
        <w:rPr>
          <w:rFonts w:ascii="Times New Roman" w:hAnsi="Times New Roman"/>
          <w:i/>
          <w:sz w:val="28"/>
        </w:rPr>
        <w:t xml:space="preserve"> по экстерриториальному при</w:t>
      </w:r>
      <w:r w:rsidR="00363EFB">
        <w:rPr>
          <w:rFonts w:ascii="Times New Roman" w:hAnsi="Times New Roman"/>
          <w:i/>
          <w:sz w:val="28"/>
        </w:rPr>
        <w:t>нципу</w:t>
      </w:r>
      <w:r w:rsidR="00D27829" w:rsidRPr="00D27829">
        <w:rPr>
          <w:rFonts w:ascii="Times New Roman" w:hAnsi="Times New Roman"/>
          <w:i/>
          <w:sz w:val="28"/>
        </w:rPr>
        <w:t>, то есть вне зависимости от региона, где они хранятся</w:t>
      </w:r>
      <w:r w:rsidRPr="00D27829">
        <w:rPr>
          <w:rFonts w:ascii="Times New Roman" w:hAnsi="Times New Roman"/>
          <w:i/>
          <w:sz w:val="28"/>
        </w:rPr>
        <w:t xml:space="preserve">», — </w:t>
      </w:r>
      <w:r w:rsidR="00D27829">
        <w:rPr>
          <w:rFonts w:ascii="Times New Roman" w:hAnsi="Times New Roman"/>
          <w:sz w:val="28"/>
        </w:rPr>
        <w:t>добавил</w:t>
      </w:r>
      <w:r w:rsidRPr="00D27829">
        <w:rPr>
          <w:rFonts w:ascii="Times New Roman" w:hAnsi="Times New Roman"/>
          <w:sz w:val="28"/>
        </w:rPr>
        <w:t xml:space="preserve"> </w:t>
      </w:r>
      <w:r w:rsidRPr="00D27829">
        <w:rPr>
          <w:rFonts w:ascii="Times New Roman" w:hAnsi="Times New Roman"/>
          <w:b/>
          <w:sz w:val="28"/>
        </w:rPr>
        <w:t>Виктор Горелышев.</w:t>
      </w:r>
    </w:p>
    <w:p w14:paraId="3AF6D3E6" w14:textId="77777777" w:rsidR="004762EF" w:rsidRDefault="00813751">
      <w:pPr>
        <w:spacing w:after="1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оформления доставки таких документов жителям столицы необходимо подать заявку </w:t>
      </w:r>
      <w:hyperlink r:id="rId11" w:history="1">
        <w:r>
          <w:rPr>
            <w:rFonts w:ascii="Times New Roman" w:hAnsi="Times New Roman"/>
            <w:color w:val="0000FF"/>
            <w:sz w:val="28"/>
            <w:u w:val="single"/>
          </w:rPr>
          <w:t>на сайте</w:t>
        </w:r>
      </w:hyperlink>
      <w:r>
        <w:rPr>
          <w:rFonts w:ascii="Times New Roman" w:hAnsi="Times New Roman"/>
          <w:sz w:val="28"/>
        </w:rPr>
        <w:t xml:space="preserve"> либо направить ее на адрес электронной почты: </w:t>
      </w:r>
      <w:hyperlink r:id="rId12" w:history="1">
        <w:r>
          <w:rPr>
            <w:rFonts w:ascii="Times New Roman" w:hAnsi="Times New Roman"/>
            <w:color w:val="0000FF"/>
            <w:sz w:val="28"/>
            <w:u w:val="single"/>
          </w:rPr>
          <w:t>dostavka@77.kadastr.ru</w:t>
        </w:r>
      </w:hyperlink>
      <w:r>
        <w:rPr>
          <w:rFonts w:ascii="Times New Roman" w:hAnsi="Times New Roman"/>
          <w:sz w:val="28"/>
        </w:rPr>
        <w:t xml:space="preserve">. </w:t>
      </w:r>
    </w:p>
    <w:p w14:paraId="2A2BF027" w14:textId="77777777" w:rsidR="004762EF" w:rsidRDefault="00813751">
      <w:pPr>
        <w:spacing w:after="1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вопросам, связанным с выдачей невостребованных документов, также можно проконсультироваться по телефону: 8 (495) 587-78-55 (доб. 24-</w:t>
      </w:r>
      <w:r w:rsidR="002953F9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).</w:t>
      </w:r>
    </w:p>
    <w:p w14:paraId="72A8DA96" w14:textId="1251E23E" w:rsidR="004762EF" w:rsidRDefault="00C736E2" w:rsidP="00C736E2">
      <w:pPr>
        <w:spacing w:line="288" w:lineRule="auto"/>
        <w:ind w:right="140" w:firstLine="708"/>
        <w:jc w:val="both"/>
        <w:rPr>
          <w:rFonts w:ascii="Times New Roman" w:hAnsi="Times New Roman"/>
          <w:sz w:val="28"/>
        </w:rPr>
      </w:pPr>
      <w:r w:rsidRPr="00C736E2">
        <w:rPr>
          <w:rFonts w:ascii="Times New Roman" w:hAnsi="Times New Roman"/>
          <w:sz w:val="28"/>
        </w:rPr>
        <w:t xml:space="preserve">Напомним, по истечении 45 календарных дней </w:t>
      </w:r>
      <w:r w:rsidR="00A62F50">
        <w:rPr>
          <w:rFonts w:ascii="Times New Roman" w:hAnsi="Times New Roman"/>
          <w:sz w:val="28"/>
        </w:rPr>
        <w:t xml:space="preserve">документы </w:t>
      </w:r>
      <w:r w:rsidRPr="00C736E2">
        <w:rPr>
          <w:rFonts w:ascii="Times New Roman" w:hAnsi="Times New Roman"/>
          <w:sz w:val="28"/>
        </w:rPr>
        <w:t>передаются</w:t>
      </w:r>
      <w:r w:rsidR="00B053A1">
        <w:rPr>
          <w:rFonts w:ascii="Times New Roman" w:hAnsi="Times New Roman"/>
          <w:sz w:val="28"/>
        </w:rPr>
        <w:t xml:space="preserve"> из МФЦ</w:t>
      </w:r>
      <w:r w:rsidRPr="00C736E2">
        <w:rPr>
          <w:rFonts w:ascii="Times New Roman" w:hAnsi="Times New Roman"/>
          <w:sz w:val="28"/>
        </w:rPr>
        <w:t xml:space="preserve"> в </w:t>
      </w:r>
      <w:r w:rsidR="00A62F50">
        <w:rPr>
          <w:rFonts w:ascii="Times New Roman" w:hAnsi="Times New Roman"/>
          <w:sz w:val="28"/>
        </w:rPr>
        <w:t xml:space="preserve">архив </w:t>
      </w:r>
      <w:r w:rsidRPr="00C736E2">
        <w:rPr>
          <w:rFonts w:ascii="Times New Roman" w:hAnsi="Times New Roman"/>
          <w:sz w:val="28"/>
        </w:rPr>
        <w:t>Роскадастр</w:t>
      </w:r>
      <w:r w:rsidR="005673D1">
        <w:rPr>
          <w:rFonts w:ascii="Times New Roman" w:hAnsi="Times New Roman"/>
          <w:sz w:val="28"/>
        </w:rPr>
        <w:t>а</w:t>
      </w:r>
      <w:r w:rsidRPr="00C736E2">
        <w:rPr>
          <w:rFonts w:ascii="Times New Roman" w:hAnsi="Times New Roman"/>
          <w:sz w:val="28"/>
        </w:rPr>
        <w:t xml:space="preserve">. Заявитель может запросить их независимо от места хранения, в том числе по экстерриториальному признаку, обратившись в любой офис филиала </w:t>
      </w:r>
      <w:r w:rsidR="00B14D93">
        <w:rPr>
          <w:rFonts w:ascii="Times New Roman" w:hAnsi="Times New Roman"/>
          <w:sz w:val="28"/>
        </w:rPr>
        <w:t>ППК «Роскадастр»</w:t>
      </w:r>
      <w:r w:rsidR="0044048C">
        <w:rPr>
          <w:rFonts w:ascii="Times New Roman" w:hAnsi="Times New Roman"/>
          <w:sz w:val="28"/>
        </w:rPr>
        <w:t>.</w:t>
      </w:r>
    </w:p>
    <w:p w14:paraId="52D6A533" w14:textId="77777777" w:rsidR="00D64C49" w:rsidRDefault="00D64C49" w:rsidP="00D64C4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8C8759" w14:textId="77777777" w:rsidR="009B5FE7" w:rsidRDefault="009B5FE7" w:rsidP="00D64C4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11170" w14:textId="77777777" w:rsidR="00D64C49" w:rsidRPr="000C475A" w:rsidRDefault="00D64C49" w:rsidP="00D64C49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</w:rPr>
      </w:pPr>
      <w:r w:rsidRPr="000C475A">
        <w:rPr>
          <w:b/>
          <w:sz w:val="20"/>
        </w:rPr>
        <w:t>Контакты для СМИ</w:t>
      </w:r>
    </w:p>
    <w:p w14:paraId="7E76C0B0" w14:textId="77777777" w:rsidR="00D64C49" w:rsidRPr="000C475A" w:rsidRDefault="00D64C49" w:rsidP="00D64C4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</w:rPr>
      </w:pPr>
      <w:r>
        <w:rPr>
          <w:sz w:val="20"/>
        </w:rPr>
        <w:t>Пресс-служба филиала ППК «Роскадастр» по Москве</w:t>
      </w:r>
    </w:p>
    <w:p w14:paraId="2CCB1953" w14:textId="77777777" w:rsidR="00D64C49" w:rsidRPr="000C475A" w:rsidRDefault="00D64C49" w:rsidP="00D64C4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</w:rPr>
      </w:pPr>
      <w:r>
        <w:rPr>
          <w:sz w:val="20"/>
        </w:rPr>
        <w:t xml:space="preserve">+ 7 </w:t>
      </w:r>
      <w:r w:rsidRPr="000C475A">
        <w:rPr>
          <w:sz w:val="20"/>
        </w:rPr>
        <w:t>(495)</w:t>
      </w:r>
      <w:r w:rsidRPr="00676F60">
        <w:rPr>
          <w:sz w:val="20"/>
        </w:rPr>
        <w:t xml:space="preserve"> </w:t>
      </w:r>
      <w:r>
        <w:rPr>
          <w:sz w:val="20"/>
        </w:rPr>
        <w:t>587-78-55 (вн.23-33</w:t>
      </w:r>
      <w:r w:rsidRPr="000C475A">
        <w:rPr>
          <w:sz w:val="20"/>
        </w:rPr>
        <w:t>)</w:t>
      </w:r>
    </w:p>
    <w:p w14:paraId="06974286" w14:textId="77777777" w:rsidR="00D64C49" w:rsidRDefault="001119A0" w:rsidP="00D64C49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</w:rPr>
      </w:pPr>
      <w:hyperlink r:id="rId13" w:history="1">
        <w:r w:rsidR="00D64C49" w:rsidRPr="00023AFE">
          <w:rPr>
            <w:rStyle w:val="af0"/>
            <w:sz w:val="20"/>
            <w:lang w:val="en-US"/>
          </w:rPr>
          <w:t>press</w:t>
        </w:r>
        <w:r w:rsidR="00D64C49" w:rsidRPr="00023AFE">
          <w:rPr>
            <w:rStyle w:val="af0"/>
            <w:sz w:val="20"/>
          </w:rPr>
          <w:t>@77.kadastr.ru</w:t>
        </w:r>
      </w:hyperlink>
    </w:p>
    <w:p w14:paraId="73DFB916" w14:textId="77777777" w:rsidR="00D64C49" w:rsidRPr="008354FD" w:rsidRDefault="00D64C49" w:rsidP="00D64C49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0"/>
          <w:sz w:val="20"/>
        </w:rPr>
      </w:pPr>
      <w:r>
        <w:rPr>
          <w:sz w:val="20"/>
          <w:lang w:val="en-US"/>
        </w:rPr>
        <w:fldChar w:fldCharType="begin"/>
      </w:r>
      <w:r w:rsidRPr="008354FD">
        <w:rPr>
          <w:sz w:val="20"/>
        </w:rPr>
        <w:instrText xml:space="preserve"> </w:instrText>
      </w:r>
      <w:r>
        <w:rPr>
          <w:sz w:val="20"/>
          <w:lang w:val="en-US"/>
        </w:rPr>
        <w:instrText>HYPERLINK</w:instrText>
      </w:r>
      <w:r w:rsidRPr="008354FD">
        <w:rPr>
          <w:sz w:val="20"/>
        </w:rPr>
        <w:instrText xml:space="preserve"> "</w:instrText>
      </w:r>
      <w:r>
        <w:rPr>
          <w:sz w:val="20"/>
          <w:lang w:val="en-US"/>
        </w:rPr>
        <w:instrText>https</w:instrText>
      </w:r>
      <w:r w:rsidRPr="008354FD">
        <w:rPr>
          <w:sz w:val="20"/>
        </w:rPr>
        <w:instrText>://</w:instrText>
      </w:r>
      <w:r>
        <w:rPr>
          <w:sz w:val="20"/>
          <w:lang w:val="en-US"/>
        </w:rPr>
        <w:instrText>kadastr</w:instrText>
      </w:r>
      <w:r w:rsidRPr="008354FD">
        <w:rPr>
          <w:sz w:val="20"/>
        </w:rPr>
        <w:instrText>.</w:instrText>
      </w:r>
      <w:r>
        <w:rPr>
          <w:sz w:val="20"/>
          <w:lang w:val="en-US"/>
        </w:rPr>
        <w:instrText>ru</w:instrText>
      </w:r>
      <w:r w:rsidRPr="008354FD">
        <w:rPr>
          <w:sz w:val="20"/>
        </w:rPr>
        <w:instrText xml:space="preserve">/" </w:instrText>
      </w:r>
      <w:r>
        <w:rPr>
          <w:sz w:val="20"/>
          <w:lang w:val="en-US"/>
        </w:rPr>
        <w:fldChar w:fldCharType="separate"/>
      </w:r>
      <w:proofErr w:type="spellStart"/>
      <w:r w:rsidRPr="008354FD">
        <w:rPr>
          <w:rStyle w:val="af0"/>
          <w:sz w:val="20"/>
          <w:lang w:val="en-US"/>
        </w:rPr>
        <w:t>kadastr</w:t>
      </w:r>
      <w:proofErr w:type="spellEnd"/>
      <w:r w:rsidRPr="008354FD">
        <w:rPr>
          <w:rStyle w:val="af0"/>
          <w:sz w:val="20"/>
        </w:rPr>
        <w:t>.</w:t>
      </w:r>
      <w:proofErr w:type="spellStart"/>
      <w:r w:rsidRPr="008354FD">
        <w:rPr>
          <w:rStyle w:val="af0"/>
          <w:sz w:val="20"/>
          <w:lang w:val="en-US"/>
        </w:rPr>
        <w:t>ru</w:t>
      </w:r>
      <w:proofErr w:type="spellEnd"/>
    </w:p>
    <w:p w14:paraId="68CC79D9" w14:textId="77777777" w:rsidR="00D64C49" w:rsidRPr="00FC6E2E" w:rsidRDefault="00D64C49" w:rsidP="00D64C49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lang w:val="en-US"/>
        </w:rPr>
        <w:fldChar w:fldCharType="end"/>
      </w:r>
      <w:r w:rsidRPr="000C475A">
        <w:rPr>
          <w:sz w:val="20"/>
        </w:rPr>
        <w:t xml:space="preserve">Москва, </w:t>
      </w:r>
      <w:r>
        <w:rPr>
          <w:sz w:val="20"/>
        </w:rPr>
        <w:t>шоссе Энтузиастов, д. 14</w:t>
      </w:r>
    </w:p>
    <w:p w14:paraId="076B7997" w14:textId="77777777" w:rsidR="00D64C49" w:rsidRPr="00D74595" w:rsidRDefault="00D64C49" w:rsidP="00D64C49">
      <w:pPr>
        <w:rPr>
          <w:rFonts w:ascii="Trebuchet MS" w:hAnsi="Trebuchet MS"/>
          <w:sz w:val="28"/>
          <w:szCs w:val="28"/>
        </w:rPr>
      </w:pPr>
    </w:p>
    <w:p w14:paraId="41243DB8" w14:textId="77777777" w:rsidR="004762EF" w:rsidRDefault="004762EF">
      <w:pPr>
        <w:spacing w:line="288" w:lineRule="auto"/>
        <w:ind w:right="140" w:firstLine="709"/>
        <w:jc w:val="both"/>
        <w:rPr>
          <w:rFonts w:ascii="Times New Roman" w:hAnsi="Times New Roman"/>
          <w:sz w:val="28"/>
        </w:rPr>
      </w:pPr>
    </w:p>
    <w:sectPr w:rsidR="004762EF">
      <w:headerReference w:type="default" r:id="rId14"/>
      <w:pgSz w:w="11906" w:h="16838"/>
      <w:pgMar w:top="993" w:right="720" w:bottom="568" w:left="1134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A5AE2" w14:textId="77777777" w:rsidR="001119A0" w:rsidRDefault="001119A0">
      <w:pPr>
        <w:spacing w:after="0" w:line="240" w:lineRule="auto"/>
      </w:pPr>
      <w:r>
        <w:separator/>
      </w:r>
    </w:p>
  </w:endnote>
  <w:endnote w:type="continuationSeparator" w:id="0">
    <w:p w14:paraId="5E6BD3F6" w14:textId="77777777" w:rsidR="001119A0" w:rsidRDefault="0011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B5CB0" w14:textId="77777777" w:rsidR="001119A0" w:rsidRDefault="001119A0">
      <w:pPr>
        <w:spacing w:after="0" w:line="240" w:lineRule="auto"/>
      </w:pPr>
      <w:r>
        <w:separator/>
      </w:r>
    </w:p>
  </w:footnote>
  <w:footnote w:type="continuationSeparator" w:id="0">
    <w:p w14:paraId="6619F874" w14:textId="77777777" w:rsidR="001119A0" w:rsidRDefault="0011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8CAFF" w14:textId="77777777" w:rsidR="004762EF" w:rsidRDefault="00813751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 w:rsidR="00A918ED">
      <w:rPr>
        <w:noProof/>
      </w:rPr>
      <w:t>2</w:t>
    </w:r>
    <w:r>
      <w:fldChar w:fldCharType="end"/>
    </w:r>
  </w:p>
  <w:p w14:paraId="60007D44" w14:textId="77777777" w:rsidR="004762EF" w:rsidRDefault="004762E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04C2C"/>
    <w:multiLevelType w:val="multilevel"/>
    <w:tmpl w:val="F97CB33C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EF"/>
    <w:rsid w:val="001119A0"/>
    <w:rsid w:val="001C4AB6"/>
    <w:rsid w:val="001F3917"/>
    <w:rsid w:val="00213562"/>
    <w:rsid w:val="002953F9"/>
    <w:rsid w:val="002C0F9B"/>
    <w:rsid w:val="00363EFB"/>
    <w:rsid w:val="0044048C"/>
    <w:rsid w:val="004762EF"/>
    <w:rsid w:val="005673D1"/>
    <w:rsid w:val="00642600"/>
    <w:rsid w:val="0067598C"/>
    <w:rsid w:val="006F12D7"/>
    <w:rsid w:val="007946BB"/>
    <w:rsid w:val="00813751"/>
    <w:rsid w:val="00900D65"/>
    <w:rsid w:val="0092769A"/>
    <w:rsid w:val="009B5FE7"/>
    <w:rsid w:val="009E0A6F"/>
    <w:rsid w:val="00A62F50"/>
    <w:rsid w:val="00A918ED"/>
    <w:rsid w:val="00AB5C75"/>
    <w:rsid w:val="00B053A1"/>
    <w:rsid w:val="00B14D93"/>
    <w:rsid w:val="00BC6156"/>
    <w:rsid w:val="00C736E2"/>
    <w:rsid w:val="00D129B4"/>
    <w:rsid w:val="00D27829"/>
    <w:rsid w:val="00D37EFB"/>
    <w:rsid w:val="00D64C49"/>
    <w:rsid w:val="00D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FF6F"/>
  <w15:docId w15:val="{B035D301-8CD3-4BFF-87D8-9E45827D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D27829"/>
    <w:pPr>
      <w:spacing w:after="200" w:line="276" w:lineRule="auto"/>
    </w:pPr>
  </w:style>
  <w:style w:type="paragraph" w:styleId="1">
    <w:name w:val="heading 1"/>
    <w:basedOn w:val="a"/>
    <w:next w:val="a0"/>
    <w:link w:val="11"/>
    <w:uiPriority w:val="9"/>
    <w:qFormat/>
    <w:pPr>
      <w:keepNext/>
      <w:numPr>
        <w:numId w:val="1"/>
      </w:numPr>
      <w:spacing w:before="240" w:after="12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Theme="minorHAnsi" w:hAnsiTheme="minorHAnsi"/>
      <w:color w:val="000000"/>
      <w:sz w:val="22"/>
    </w:rPr>
  </w:style>
  <w:style w:type="paragraph" w:styleId="a4">
    <w:name w:val="caption"/>
    <w:basedOn w:val="a"/>
    <w:link w:val="a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a5">
    <w:name w:val="Название объекта Знак"/>
    <w:basedOn w:val="10"/>
    <w:link w:val="a4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index heading"/>
    <w:basedOn w:val="a"/>
    <w:link w:val="a7"/>
    <w:rPr>
      <w:rFonts w:ascii="Times New Roman" w:hAnsi="Times New Roman"/>
    </w:rPr>
  </w:style>
  <w:style w:type="character" w:customStyle="1" w:styleId="a7">
    <w:name w:val="Указатель Знак"/>
    <w:basedOn w:val="10"/>
    <w:link w:val="a6"/>
    <w:rPr>
      <w:rFonts w:ascii="Times New Roman" w:hAnsi="Times New Roman"/>
      <w:color w:val="00000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 1 Знак"/>
    <w:basedOn w:val="13"/>
    <w:link w:val="14"/>
    <w:rPr>
      <w:rFonts w:ascii="Times New Roman" w:hAnsi="Times New Roman"/>
      <w:b/>
      <w:sz w:val="48"/>
    </w:rPr>
  </w:style>
  <w:style w:type="character" w:customStyle="1" w:styleId="14">
    <w:name w:val="Заголовок 1 Знак"/>
    <w:basedOn w:val="a1"/>
    <w:link w:val="12"/>
    <w:rPr>
      <w:rFonts w:ascii="Times New Roman" w:hAnsi="Times New Roman"/>
      <w:b/>
      <w:sz w:val="48"/>
    </w:rPr>
  </w:style>
  <w:style w:type="paragraph" w:customStyle="1" w:styleId="a8">
    <w:name w:val="Основной текст Знак"/>
    <w:basedOn w:val="13"/>
    <w:link w:val="a9"/>
    <w:rPr>
      <w:rFonts w:ascii="Calibri" w:hAnsi="Calibri"/>
    </w:rPr>
  </w:style>
  <w:style w:type="character" w:customStyle="1" w:styleId="a9">
    <w:name w:val="Основной текст Знак"/>
    <w:basedOn w:val="a1"/>
    <w:link w:val="a8"/>
    <w:rPr>
      <w:rFonts w:ascii="Calibri" w:hAnsi="Calibri"/>
    </w:rPr>
  </w:style>
  <w:style w:type="paragraph" w:customStyle="1" w:styleId="15">
    <w:name w:val="Просмотренная гиперссылка1"/>
    <w:basedOn w:val="13"/>
    <w:link w:val="aa"/>
    <w:rPr>
      <w:color w:val="800080" w:themeColor="followedHyperlink"/>
      <w:u w:val="single"/>
    </w:rPr>
  </w:style>
  <w:style w:type="character" w:styleId="aa">
    <w:name w:val="FollowedHyperlink"/>
    <w:basedOn w:val="a1"/>
    <w:link w:val="15"/>
    <w:rPr>
      <w:color w:val="800080" w:themeColor="followedHyperlink"/>
      <w:u w:val="single"/>
    </w:rPr>
  </w:style>
  <w:style w:type="paragraph" w:styleId="a0">
    <w:name w:val="Body Text"/>
    <w:basedOn w:val="a"/>
    <w:link w:val="16"/>
    <w:pPr>
      <w:spacing w:after="120"/>
    </w:pPr>
    <w:rPr>
      <w:rFonts w:ascii="Calibri" w:hAnsi="Calibri"/>
    </w:rPr>
  </w:style>
  <w:style w:type="character" w:customStyle="1" w:styleId="16">
    <w:name w:val="Основной текст Знак1"/>
    <w:basedOn w:val="10"/>
    <w:link w:val="a0"/>
    <w:rPr>
      <w:rFonts w:ascii="Calibri" w:hAnsi="Calibri"/>
      <w:color w:val="000000"/>
      <w:sz w:val="22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rFonts w:asciiTheme="minorHAnsi" w:hAnsiTheme="minorHAnsi"/>
      <w:b/>
      <w:color w:val="000000"/>
      <w:sz w:val="20"/>
    </w:rPr>
  </w:style>
  <w:style w:type="paragraph" w:styleId="af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10"/>
    <w:link w:val="af"/>
    <w:rPr>
      <w:rFonts w:asciiTheme="minorHAnsi" w:hAnsiTheme="minorHAnsi"/>
      <w:color w:val="000000"/>
      <w:sz w:val="22"/>
    </w:rPr>
  </w:style>
  <w:style w:type="paragraph" w:styleId="ac">
    <w:name w:val="annotation text"/>
    <w:basedOn w:val="a"/>
    <w:link w:val="ae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10"/>
    <w:link w:val="ac"/>
    <w:rPr>
      <w:rFonts w:asciiTheme="minorHAnsi" w:hAnsiTheme="minorHAnsi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z w:val="48"/>
    </w:rPr>
  </w:style>
  <w:style w:type="paragraph" w:customStyle="1" w:styleId="18">
    <w:name w:val="Гиперссылка1"/>
    <w:basedOn w:val="13"/>
    <w:link w:val="af0"/>
    <w:rPr>
      <w:color w:val="0000FF" w:themeColor="hyperlink"/>
      <w:u w:val="single"/>
    </w:rPr>
  </w:style>
  <w:style w:type="character" w:styleId="af0">
    <w:name w:val="Hyperlink"/>
    <w:basedOn w:val="a1"/>
    <w:link w:val="18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Заголовок1"/>
    <w:basedOn w:val="a"/>
    <w:next w:val="a0"/>
    <w:link w:val="23"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23">
    <w:name w:val="Заголовок2"/>
    <w:basedOn w:val="10"/>
    <w:link w:val="1b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footer"/>
    <w:basedOn w:val="a"/>
    <w:link w:val="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10"/>
    <w:link w:val="af1"/>
    <w:rPr>
      <w:rFonts w:asciiTheme="minorHAnsi" w:hAnsiTheme="minorHAnsi"/>
      <w:color w:val="000000"/>
      <w:sz w:val="22"/>
    </w:rPr>
  </w:style>
  <w:style w:type="paragraph" w:customStyle="1" w:styleId="1d">
    <w:name w:val="Знак примечания1"/>
    <w:basedOn w:val="13"/>
    <w:link w:val="af2"/>
    <w:rPr>
      <w:sz w:val="16"/>
    </w:rPr>
  </w:style>
  <w:style w:type="character" w:styleId="af2">
    <w:name w:val="annotation reference"/>
    <w:basedOn w:val="a1"/>
    <w:link w:val="1d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3">
    <w:name w:val="Нижний колонтитул Знак"/>
    <w:basedOn w:val="13"/>
    <w:link w:val="af4"/>
  </w:style>
  <w:style w:type="character" w:customStyle="1" w:styleId="af4">
    <w:name w:val="Нижний колонтитул Знак"/>
    <w:basedOn w:val="a1"/>
    <w:link w:val="af3"/>
  </w:style>
  <w:style w:type="paragraph" w:customStyle="1" w:styleId="af5">
    <w:name w:val="Колонтитул"/>
    <w:basedOn w:val="a"/>
    <w:link w:val="af6"/>
  </w:style>
  <w:style w:type="character" w:customStyle="1" w:styleId="af6">
    <w:name w:val="Колонтитул"/>
    <w:basedOn w:val="10"/>
    <w:link w:val="af5"/>
    <w:rPr>
      <w:rFonts w:asciiTheme="minorHAnsi" w:hAnsiTheme="minorHAnsi"/>
      <w:color w:val="000000"/>
      <w:sz w:val="22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0"/>
    <w:link w:val="af7"/>
    <w:rPr>
      <w:rFonts w:ascii="Tahoma" w:hAnsi="Tahoma"/>
      <w:color w:val="000000"/>
      <w:sz w:val="16"/>
    </w:rPr>
  </w:style>
  <w:style w:type="paragraph" w:customStyle="1" w:styleId="1e">
    <w:name w:val="Строгий1"/>
    <w:basedOn w:val="13"/>
    <w:link w:val="af9"/>
    <w:rPr>
      <w:b/>
    </w:rPr>
  </w:style>
  <w:style w:type="character" w:styleId="af9">
    <w:name w:val="Strong"/>
    <w:basedOn w:val="a1"/>
    <w:link w:val="1e"/>
    <w:rPr>
      <w:b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List"/>
    <w:basedOn w:val="a0"/>
    <w:link w:val="afd"/>
    <w:rPr>
      <w:rFonts w:ascii="Times New Roman" w:hAnsi="Times New Roman"/>
    </w:rPr>
  </w:style>
  <w:style w:type="character" w:customStyle="1" w:styleId="afd">
    <w:name w:val="Список Знак"/>
    <w:basedOn w:val="16"/>
    <w:link w:val="afc"/>
    <w:rPr>
      <w:rFonts w:ascii="Times New Roman" w:hAnsi="Times New Roman"/>
      <w:color w:val="000000"/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paragraph" w:styleId="aff0">
    <w:name w:val="No Spacing"/>
    <w:link w:val="aff1"/>
  </w:style>
  <w:style w:type="character" w:customStyle="1" w:styleId="aff1">
    <w:name w:val="Без интервала Знак"/>
    <w:link w:val="aff0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2">
    <w:name w:val="Normal (Web)"/>
    <w:basedOn w:val="a"/>
    <w:link w:val="aff3"/>
    <w:pPr>
      <w:spacing w:after="160" w:line="264" w:lineRule="auto"/>
    </w:pPr>
    <w:rPr>
      <w:rFonts w:ascii="Times New Roman" w:hAnsi="Times New Roman"/>
      <w:sz w:val="24"/>
    </w:rPr>
  </w:style>
  <w:style w:type="character" w:customStyle="1" w:styleId="aff3">
    <w:name w:val="Обычный (Интернет) Знак"/>
    <w:basedOn w:val="10"/>
    <w:link w:val="aff2"/>
    <w:rPr>
      <w:rFonts w:ascii="Times New Roman" w:hAnsi="Times New Roman"/>
      <w:color w:val="000000"/>
      <w:sz w:val="24"/>
    </w:rPr>
  </w:style>
  <w:style w:type="paragraph" w:customStyle="1" w:styleId="aff4">
    <w:name w:val="Верхний колонтитул Знак"/>
    <w:basedOn w:val="13"/>
    <w:link w:val="aff5"/>
  </w:style>
  <w:style w:type="character" w:customStyle="1" w:styleId="aff5">
    <w:name w:val="Верхний колонтитул Знак"/>
    <w:basedOn w:val="a1"/>
    <w:link w:val="aff4"/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0"/>
    <w:link w:val="aff6"/>
    <w:rPr>
      <w:rFonts w:asciiTheme="minorHAnsi" w:hAnsiTheme="minorHAnsi"/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8">
    <w:name w:val="Revision"/>
    <w:hidden/>
    <w:uiPriority w:val="99"/>
    <w:semiHidden/>
    <w:rsid w:val="009E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stavka@77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nevostrebovannye-dokument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about/documen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Ременюк Кирилл Андреевич</dc:creator>
  <cp:lastModifiedBy>Иванова Лариса Викторовна</cp:lastModifiedBy>
  <cp:revision>2</cp:revision>
  <dcterms:created xsi:type="dcterms:W3CDTF">2026-04-17T10:48:00Z</dcterms:created>
  <dcterms:modified xsi:type="dcterms:W3CDTF">2026-04-17T10:48:00Z</dcterms:modified>
</cp:coreProperties>
</file>